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1" w:rsidRPr="00994921" w:rsidRDefault="00994921" w:rsidP="00994921">
      <w:pPr>
        <w:spacing w:after="75"/>
        <w:jc w:val="left"/>
        <w:outlineLvl w:val="0"/>
        <w:rPr>
          <w:rFonts w:ascii="Times New Roman" w:eastAsia="Times New Roman" w:hAnsi="Times New Roman" w:cs="Times New Roman"/>
          <w:color w:val="294A70"/>
          <w:kern w:val="36"/>
          <w:sz w:val="42"/>
          <w:szCs w:val="42"/>
          <w:lang w:eastAsia="ru-RU"/>
        </w:rPr>
      </w:pPr>
      <w:r w:rsidRPr="00994921">
        <w:rPr>
          <w:rFonts w:ascii="Times New Roman" w:eastAsia="Times New Roman" w:hAnsi="Times New Roman" w:cs="Times New Roman"/>
          <w:color w:val="294A70"/>
          <w:kern w:val="36"/>
          <w:sz w:val="42"/>
          <w:szCs w:val="42"/>
          <w:lang w:eastAsia="ru-RU"/>
        </w:rPr>
        <w:t>Структура и органы управления образовательной организацией</w:t>
      </w:r>
    </w:p>
    <w:p w:rsidR="00994921" w:rsidRPr="00994921" w:rsidRDefault="00994921" w:rsidP="00994921">
      <w:pPr>
        <w:shd w:val="clear" w:color="auto" w:fill="FFFFFF"/>
        <w:spacing w:after="225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E04620">
        <w:rPr>
          <w:rFonts w:ascii="Times New Roman" w:eastAsia="Times New Roman" w:hAnsi="Times New Roman" w:cs="Times New Roman"/>
          <w:color w:val="666666"/>
          <w:sz w:val="21"/>
          <w:lang w:eastAsia="ru-RU"/>
        </w:rPr>
        <w:t>Управление Детским садом осуществляется в соответствии с  законодательством Российской Федерации с учетом особенностей, установленных Федеральным законом №273-ФЗ от 29.12.2012  «Об образовании в Российской Федерации</w:t>
      </w:r>
      <w:proofErr w:type="gramStart"/>
      <w:r w:rsidRPr="00E04620">
        <w:rPr>
          <w:rFonts w:ascii="Times New Roman" w:eastAsia="Times New Roman" w:hAnsi="Times New Roman" w:cs="Times New Roman"/>
          <w:color w:val="666666"/>
          <w:sz w:val="21"/>
          <w:lang w:eastAsia="ru-RU"/>
        </w:rPr>
        <w:t>»и</w:t>
      </w:r>
      <w:proofErr w:type="gramEnd"/>
      <w:r w:rsidRPr="00E04620">
        <w:rPr>
          <w:rFonts w:ascii="Times New Roman" w:eastAsia="Times New Roman" w:hAnsi="Times New Roman" w:cs="Times New Roman"/>
          <w:color w:val="666666"/>
          <w:sz w:val="21"/>
          <w:lang w:eastAsia="ru-RU"/>
        </w:rPr>
        <w:t xml:space="preserve"> Уставом.</w:t>
      </w:r>
      <w:r w:rsidRPr="00994921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</w:p>
    <w:p w:rsidR="00994921" w:rsidRPr="00994921" w:rsidRDefault="00994921" w:rsidP="00994921">
      <w:pPr>
        <w:shd w:val="clear" w:color="auto" w:fill="FFFFFF"/>
        <w:spacing w:after="225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E04620">
        <w:rPr>
          <w:rFonts w:ascii="Times New Roman" w:eastAsia="Times New Roman" w:hAnsi="Times New Roman" w:cs="Times New Roman"/>
          <w:color w:val="666666"/>
          <w:sz w:val="21"/>
          <w:lang w:eastAsia="ru-RU"/>
        </w:rPr>
        <w:t xml:space="preserve">Управление Учреждением носит </w:t>
      </w:r>
      <w:proofErr w:type="gramStart"/>
      <w:r w:rsidRPr="00E04620">
        <w:rPr>
          <w:rFonts w:ascii="Times New Roman" w:eastAsia="Times New Roman" w:hAnsi="Times New Roman" w:cs="Times New Roman"/>
          <w:color w:val="666666"/>
          <w:sz w:val="21"/>
          <w:lang w:eastAsia="ru-RU"/>
        </w:rPr>
        <w:t>демократический характер</w:t>
      </w:r>
      <w:proofErr w:type="gramEnd"/>
      <w:r w:rsidRPr="00E04620">
        <w:rPr>
          <w:rFonts w:ascii="Times New Roman" w:eastAsia="Times New Roman" w:hAnsi="Times New Roman" w:cs="Times New Roman"/>
          <w:color w:val="666666"/>
          <w:sz w:val="21"/>
          <w:lang w:eastAsia="ru-RU"/>
        </w:rPr>
        <w:t>, обеспечивая права педагогических работников, родителей (законных представителей) несовершеннолетних обучающихся на участие в управлении образовательной организацией и  осуществляется на основе сочетания принципов единоначалия и коллегиальности.</w:t>
      </w:r>
    </w:p>
    <w:p w:rsidR="00994921" w:rsidRPr="00994921" w:rsidRDefault="00994921" w:rsidP="00994921">
      <w:pPr>
        <w:shd w:val="clear" w:color="auto" w:fill="FFFFFF"/>
        <w:spacing w:after="225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E04620">
        <w:rPr>
          <w:rFonts w:ascii="Times New Roman" w:eastAsia="Times New Roman" w:hAnsi="Times New Roman" w:cs="Times New Roman"/>
          <w:color w:val="666666"/>
          <w:sz w:val="21"/>
          <w:lang w:eastAsia="ru-RU"/>
        </w:rPr>
        <w:t>Общее руководство деятельностью Детского сада осуществляет </w:t>
      </w:r>
      <w:r w:rsidRPr="00E04620">
        <w:rPr>
          <w:rFonts w:ascii="Times New Roman" w:eastAsia="Times New Roman" w:hAnsi="Times New Roman" w:cs="Times New Roman"/>
          <w:b/>
          <w:bCs/>
          <w:color w:val="666666"/>
          <w:sz w:val="21"/>
          <w:lang w:eastAsia="ru-RU"/>
        </w:rPr>
        <w:t>Учредитель</w:t>
      </w:r>
      <w:r w:rsidRPr="00E04620">
        <w:rPr>
          <w:rFonts w:ascii="Times New Roman" w:eastAsia="Times New Roman" w:hAnsi="Times New Roman" w:cs="Times New Roman"/>
          <w:color w:val="666666"/>
          <w:sz w:val="21"/>
          <w:lang w:eastAsia="ru-RU"/>
        </w:rPr>
        <w:t>.</w:t>
      </w:r>
    </w:p>
    <w:p w:rsidR="00994921" w:rsidRPr="00994921" w:rsidRDefault="00994921" w:rsidP="00994921">
      <w:pPr>
        <w:shd w:val="clear" w:color="auto" w:fill="FFFFFF"/>
        <w:spacing w:after="225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E04620">
        <w:rPr>
          <w:rFonts w:ascii="Times New Roman" w:eastAsia="Times New Roman" w:hAnsi="Times New Roman" w:cs="Times New Roman"/>
          <w:color w:val="666666"/>
          <w:sz w:val="21"/>
          <w:lang w:eastAsia="ru-RU"/>
        </w:rPr>
        <w:t>Непосредственное управление деятельностью Учреждения осуществляет </w:t>
      </w:r>
      <w:r w:rsidRPr="00E04620">
        <w:rPr>
          <w:rFonts w:ascii="Times New Roman" w:eastAsia="Times New Roman" w:hAnsi="Times New Roman" w:cs="Times New Roman"/>
          <w:b/>
          <w:bCs/>
          <w:color w:val="666666"/>
          <w:sz w:val="21"/>
          <w:lang w:eastAsia="ru-RU"/>
        </w:rPr>
        <w:t>заведующий</w:t>
      </w:r>
      <w:r w:rsidRPr="00E04620">
        <w:rPr>
          <w:rFonts w:ascii="Times New Roman" w:eastAsia="Times New Roman" w:hAnsi="Times New Roman" w:cs="Times New Roman"/>
          <w:color w:val="666666"/>
          <w:sz w:val="21"/>
          <w:lang w:eastAsia="ru-RU"/>
        </w:rPr>
        <w:t>, назначаемый на эту должность и освобождаемый от должности по решению Учредителя. Заведующий действует по принципу единоначалия по вопросам, отнесенным к его компетенции, и несет персональную ответственность за последствия своих действий в соответствии с федеральными законами, иными нормативными актами Российской Федерации, Уставом ДОУ и заключенным с ним трудовым договором.</w:t>
      </w:r>
      <w:r w:rsidRPr="00994921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</w:p>
    <w:p w:rsidR="00994921" w:rsidRPr="00994921" w:rsidRDefault="00994921" w:rsidP="00994921">
      <w:pPr>
        <w:shd w:val="clear" w:color="auto" w:fill="FFFFFF"/>
        <w:spacing w:after="225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E04620">
        <w:rPr>
          <w:rFonts w:ascii="Times New Roman" w:eastAsia="Times New Roman" w:hAnsi="Times New Roman" w:cs="Times New Roman"/>
          <w:color w:val="666666"/>
          <w:sz w:val="21"/>
          <w:lang w:eastAsia="ru-RU"/>
        </w:rPr>
        <w:t>В Детском саду формируются следующие коллегиальные органы управления:</w:t>
      </w:r>
    </w:p>
    <w:p w:rsidR="00994921" w:rsidRPr="00994921" w:rsidRDefault="00994921" w:rsidP="009949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E04620">
        <w:rPr>
          <w:rFonts w:ascii="Times New Roman" w:eastAsia="Times New Roman" w:hAnsi="Times New Roman" w:cs="Times New Roman"/>
          <w:color w:val="666666"/>
          <w:sz w:val="21"/>
          <w:lang w:eastAsia="ru-RU"/>
        </w:rPr>
        <w:t>Общее собрание работников Учреждения;</w:t>
      </w:r>
    </w:p>
    <w:p w:rsidR="00994921" w:rsidRPr="00994921" w:rsidRDefault="00994921" w:rsidP="009949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lef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994921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Управляющий совет;</w:t>
      </w:r>
    </w:p>
    <w:p w:rsidR="00994921" w:rsidRPr="00994921" w:rsidRDefault="00994921" w:rsidP="0099492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E04620">
        <w:rPr>
          <w:rFonts w:ascii="Times New Roman" w:eastAsia="Times New Roman" w:hAnsi="Times New Roman" w:cs="Times New Roman"/>
          <w:color w:val="666666"/>
          <w:sz w:val="21"/>
          <w:lang w:eastAsia="ru-RU"/>
        </w:rPr>
        <w:t>Педагогический совет.</w:t>
      </w:r>
    </w:p>
    <w:p w:rsidR="00994921" w:rsidRPr="00994921" w:rsidRDefault="00994921" w:rsidP="00994921">
      <w:pPr>
        <w:shd w:val="clear" w:color="auto" w:fill="FFFFFF"/>
        <w:spacing w:after="225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E04620">
        <w:rPr>
          <w:rFonts w:ascii="Times New Roman" w:eastAsia="Times New Roman" w:hAnsi="Times New Roman" w:cs="Times New Roman"/>
          <w:color w:val="666666"/>
          <w:sz w:val="21"/>
          <w:lang w:eastAsia="ru-RU"/>
        </w:rPr>
        <w:t>Высшим коллегиальным органом управления Учреждением является </w:t>
      </w:r>
      <w:r w:rsidRPr="00E04620">
        <w:rPr>
          <w:rFonts w:ascii="Times New Roman" w:eastAsia="Times New Roman" w:hAnsi="Times New Roman" w:cs="Times New Roman"/>
          <w:b/>
          <w:bCs/>
          <w:color w:val="666666"/>
          <w:sz w:val="21"/>
          <w:lang w:eastAsia="ru-RU"/>
        </w:rPr>
        <w:t>общее собрание работников. Общее собрание работников </w:t>
      </w:r>
      <w:r w:rsidRPr="00E04620">
        <w:rPr>
          <w:rFonts w:ascii="Times New Roman" w:eastAsia="Times New Roman" w:hAnsi="Times New Roman" w:cs="Times New Roman"/>
          <w:color w:val="666666"/>
          <w:sz w:val="21"/>
          <w:lang w:eastAsia="ru-RU"/>
        </w:rPr>
        <w:t>является постоянно действующим коллегиальным органом управления Учреждением.</w:t>
      </w:r>
      <w:r w:rsidRPr="00994921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</w:p>
    <w:p w:rsidR="00994921" w:rsidRPr="00994921" w:rsidRDefault="00994921" w:rsidP="00994921">
      <w:pPr>
        <w:shd w:val="clear" w:color="auto" w:fill="FFFFFF"/>
        <w:spacing w:after="225"/>
        <w:jc w:val="lef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994921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Общее руководство Учреждением осуществляет </w:t>
      </w:r>
      <w:r w:rsidRPr="00E04620">
        <w:rPr>
          <w:rFonts w:ascii="Times New Roman" w:eastAsia="Times New Roman" w:hAnsi="Times New Roman" w:cs="Times New Roman"/>
          <w:b/>
          <w:bCs/>
          <w:color w:val="666666"/>
          <w:sz w:val="21"/>
          <w:lang w:eastAsia="ru-RU"/>
        </w:rPr>
        <w:t>управляющий совет</w:t>
      </w:r>
      <w:r w:rsidRPr="00994921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, избираемый на 2 года.</w:t>
      </w:r>
    </w:p>
    <w:p w:rsidR="00994921" w:rsidRPr="00994921" w:rsidRDefault="00994921" w:rsidP="00994921">
      <w:pPr>
        <w:shd w:val="clear" w:color="auto" w:fill="FFFFFF"/>
        <w:spacing w:after="225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E04620">
        <w:rPr>
          <w:rFonts w:ascii="Times New Roman" w:eastAsia="Times New Roman" w:hAnsi="Times New Roman" w:cs="Times New Roman"/>
          <w:color w:val="666666"/>
          <w:sz w:val="21"/>
          <w:lang w:eastAsia="ru-RU"/>
        </w:rPr>
        <w:t>В целях осуществления единых принципов и подходов  в процессе теоретического обучения, педагогической практики и воспитания обучающихся действует </w:t>
      </w:r>
      <w:r w:rsidRPr="00E04620">
        <w:rPr>
          <w:rFonts w:ascii="Times New Roman" w:eastAsia="Times New Roman" w:hAnsi="Times New Roman" w:cs="Times New Roman"/>
          <w:b/>
          <w:bCs/>
          <w:color w:val="666666"/>
          <w:sz w:val="21"/>
          <w:lang w:eastAsia="ru-RU"/>
        </w:rPr>
        <w:t>педагогический совет.</w:t>
      </w:r>
    </w:p>
    <w:p w:rsidR="00994921" w:rsidRPr="00994921" w:rsidRDefault="00994921" w:rsidP="00994921">
      <w:pPr>
        <w:shd w:val="clear" w:color="auto" w:fill="FFFFFF"/>
        <w:spacing w:after="225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E04620">
        <w:rPr>
          <w:rFonts w:ascii="Times New Roman" w:eastAsia="Times New Roman" w:hAnsi="Times New Roman" w:cs="Times New Roman"/>
          <w:color w:val="666666"/>
          <w:sz w:val="21"/>
          <w:lang w:eastAsia="ru-RU"/>
        </w:rPr>
        <w:t>В целях учета мнения родителей (законных представителей) несовершеннолетних обучающихся по вопросам управления Учреждением и при принятии локальных нормативных актов, затрагивающих их права и законные интересы по инициативе родителей (законных представителей) создается</w:t>
      </w:r>
      <w:r w:rsidRPr="00E04620">
        <w:rPr>
          <w:rFonts w:ascii="Times New Roman" w:eastAsia="Times New Roman" w:hAnsi="Times New Roman" w:cs="Times New Roman"/>
          <w:b/>
          <w:bCs/>
          <w:color w:val="666666"/>
          <w:sz w:val="21"/>
          <w:lang w:eastAsia="ru-RU"/>
        </w:rPr>
        <w:t> совет родителей</w:t>
      </w:r>
      <w:r w:rsidRPr="00E04620">
        <w:rPr>
          <w:rFonts w:ascii="Times New Roman" w:eastAsia="Times New Roman" w:hAnsi="Times New Roman" w:cs="Times New Roman"/>
          <w:color w:val="666666"/>
          <w:sz w:val="21"/>
          <w:lang w:eastAsia="ru-RU"/>
        </w:rPr>
        <w:t>.</w:t>
      </w:r>
    </w:p>
    <w:p w:rsidR="00994921" w:rsidRPr="00994921" w:rsidRDefault="00994921" w:rsidP="00994921">
      <w:pPr>
        <w:shd w:val="clear" w:color="auto" w:fill="FFFFFF"/>
        <w:spacing w:after="225"/>
        <w:jc w:val="lef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994921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В организации существует первичная профсоюзная организация (председатель Евстафьева А.С.)</w:t>
      </w:r>
    </w:p>
    <w:p w:rsidR="001F4D73" w:rsidRDefault="001F4D73"/>
    <w:sectPr w:rsidR="001F4D73" w:rsidSect="001F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60066"/>
    <w:multiLevelType w:val="multilevel"/>
    <w:tmpl w:val="F86A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94921"/>
    <w:rsid w:val="001F4D73"/>
    <w:rsid w:val="00994921"/>
    <w:rsid w:val="00BD645F"/>
    <w:rsid w:val="00E0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73"/>
  </w:style>
  <w:style w:type="paragraph" w:styleId="1">
    <w:name w:val="heading 1"/>
    <w:basedOn w:val="a"/>
    <w:link w:val="10"/>
    <w:uiPriority w:val="9"/>
    <w:qFormat/>
    <w:rsid w:val="0099492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492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r">
    <w:name w:val="marker"/>
    <w:basedOn w:val="a0"/>
    <w:rsid w:val="00994921"/>
  </w:style>
  <w:style w:type="character" w:styleId="a4">
    <w:name w:val="Strong"/>
    <w:basedOn w:val="a0"/>
    <w:uiPriority w:val="22"/>
    <w:qFormat/>
    <w:rsid w:val="009949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37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>office 2007 rus ent: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3</cp:revision>
  <dcterms:created xsi:type="dcterms:W3CDTF">2023-10-13T09:45:00Z</dcterms:created>
  <dcterms:modified xsi:type="dcterms:W3CDTF">2023-10-13T09:45:00Z</dcterms:modified>
</cp:coreProperties>
</file>